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F7" w:rsidRPr="008071F7" w:rsidRDefault="008071F7" w:rsidP="008071F7">
      <w:pPr>
        <w:spacing w:line="360" w:lineRule="auto"/>
        <w:jc w:val="center"/>
        <w:rPr>
          <w:rFonts w:ascii="Engravers MT" w:eastAsia="Times New Roman" w:hAnsi="Engravers MT" w:cs="Times New Roman"/>
          <w:sz w:val="32"/>
          <w:szCs w:val="32"/>
        </w:rPr>
      </w:pPr>
      <w:r w:rsidRPr="008071F7">
        <w:rPr>
          <w:rFonts w:ascii="Engravers MT" w:eastAsia="Times New Roman" w:hAnsi="Engravers MT" w:cs="Times New Roman"/>
          <w:sz w:val="32"/>
          <w:szCs w:val="32"/>
        </w:rPr>
        <w:t>Verb Tense Consistency</w:t>
      </w: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  <w:i/>
        </w:rPr>
      </w:pPr>
      <w:r w:rsidRPr="008071F7">
        <w:rPr>
          <w:rFonts w:ascii="Verdana" w:eastAsia="Times New Roman" w:hAnsi="Verdana" w:cs="Times New Roman"/>
          <w:i/>
        </w:rPr>
        <w:t>Directions:  Choose the correct verb form to maintain consistent verb tense throughout each paragraph.</w:t>
      </w:r>
    </w:p>
    <w:p w:rsid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</w:p>
    <w:p w:rsidR="002F114B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  <w:r w:rsidRPr="0026696F">
        <w:rPr>
          <w:rFonts w:ascii="Verdana" w:eastAsia="Times New Roman" w:hAnsi="Verdana" w:cs="Times New Roman"/>
        </w:rPr>
        <w:t xml:space="preserve">One of the first women to take a pick and shovel into a coal mine was 18-year-old Linda </w:t>
      </w:r>
      <w:proofErr w:type="spellStart"/>
      <w:r w:rsidRPr="0026696F">
        <w:rPr>
          <w:rFonts w:ascii="Verdana" w:eastAsia="Times New Roman" w:hAnsi="Verdana" w:cs="Times New Roman"/>
        </w:rPr>
        <w:t>Raisovich</w:t>
      </w:r>
      <w:proofErr w:type="spellEnd"/>
      <w:r w:rsidRPr="0026696F">
        <w:rPr>
          <w:rFonts w:ascii="Verdana" w:eastAsia="Times New Roman" w:hAnsi="Verdana" w:cs="Times New Roman"/>
        </w:rPr>
        <w:t xml:space="preserve"> who</w:t>
      </w:r>
      <w:r w:rsidRPr="008071F7">
        <w:rPr>
          <w:rFonts w:ascii="Verdana" w:eastAsia="Times New Roman" w:hAnsi="Verdana" w:cs="Times New Roman"/>
          <w:b/>
          <w:bCs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has (b) had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>just finished high school in West Virginia and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comes (b) came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 xml:space="preserve">from a family of </w:t>
      </w:r>
      <w:bookmarkStart w:id="0" w:name="_GoBack"/>
      <w:bookmarkEnd w:id="0"/>
      <w:r w:rsidRPr="0026696F">
        <w:rPr>
          <w:rFonts w:ascii="Verdana" w:eastAsia="Times New Roman" w:hAnsi="Verdana" w:cs="Times New Roman"/>
        </w:rPr>
        <w:t>miners.</w:t>
      </w: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  <w:r w:rsidRPr="0026696F">
        <w:rPr>
          <w:rFonts w:ascii="Verdana" w:eastAsia="Times New Roman" w:hAnsi="Verdana" w:cs="Times New Roman"/>
        </w:rPr>
        <w:t xml:space="preserve">The year was 1976, and </w:t>
      </w:r>
      <w:proofErr w:type="spellStart"/>
      <w:r w:rsidRPr="0026696F">
        <w:rPr>
          <w:rFonts w:ascii="Verdana" w:eastAsia="Times New Roman" w:hAnsi="Verdana" w:cs="Times New Roman"/>
        </w:rPr>
        <w:t>Raisovich</w:t>
      </w:r>
      <w:proofErr w:type="spellEnd"/>
      <w:r w:rsidRPr="0026696F">
        <w:rPr>
          <w:rFonts w:ascii="Verdana" w:eastAsia="Times New Roman" w:hAnsi="Verdana" w:cs="Times New Roman"/>
        </w:rPr>
        <w:t xml:space="preserve"> was following in the footsteps of a few women who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braved (b) had braved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>the taunts and the ostracism of male miners. Many of the men who worked the mines</w:t>
      </w:r>
      <w:r w:rsidRPr="008071F7">
        <w:rPr>
          <w:rFonts w:ascii="Verdana" w:eastAsia="Times New Roman" w:hAnsi="Verdana" w:cs="Times New Roman"/>
          <w:b/>
          <w:bCs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believe (b) believed</w:t>
      </w:r>
      <w:r w:rsidRPr="008071F7">
        <w:rPr>
          <w:rFonts w:ascii="Verdana" w:eastAsia="Times New Roman" w:hAnsi="Verdana" w:cs="Times New Roman"/>
          <w:b/>
          <w:bCs/>
        </w:rPr>
        <w:t> </w:t>
      </w:r>
      <w:r w:rsidRPr="0026696F">
        <w:rPr>
          <w:rFonts w:ascii="Verdana" w:eastAsia="Times New Roman" w:hAnsi="Verdana" w:cs="Times New Roman"/>
        </w:rPr>
        <w:t xml:space="preserve">that </w:t>
      </w:r>
      <w:proofErr w:type="gramStart"/>
      <w:r w:rsidRPr="0026696F">
        <w:rPr>
          <w:rFonts w:ascii="Verdana" w:eastAsia="Times New Roman" w:hAnsi="Verdana" w:cs="Times New Roman"/>
        </w:rPr>
        <w:t>women</w:t>
      </w:r>
      <w:r w:rsidRPr="0026696F">
        <w:rPr>
          <w:rFonts w:ascii="Verdana" w:eastAsia="Times New Roman" w:hAnsi="Verdana" w:cs="Times New Roman"/>
          <w:b/>
          <w:bCs/>
        </w:rPr>
        <w:t>(</w:t>
      </w:r>
      <w:proofErr w:type="gramEnd"/>
      <w:r w:rsidRPr="0026696F">
        <w:rPr>
          <w:rFonts w:ascii="Verdana" w:eastAsia="Times New Roman" w:hAnsi="Verdana" w:cs="Times New Roman"/>
          <w:b/>
          <w:bCs/>
        </w:rPr>
        <w:t>a) bring (b) brought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>bad luck into the shafts.</w:t>
      </w: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  <w:r w:rsidRPr="0026696F">
        <w:rPr>
          <w:rFonts w:ascii="Verdana" w:eastAsia="Times New Roman" w:hAnsi="Verdana" w:cs="Times New Roman"/>
        </w:rPr>
        <w:t>But she had her father's protection. He</w:t>
      </w:r>
      <w:r w:rsidRPr="008071F7">
        <w:rPr>
          <w:rFonts w:ascii="Verdana" w:eastAsia="Times New Roman" w:hAnsi="Verdana" w:cs="Times New Roman"/>
          <w:b/>
          <w:bCs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worked (b) was working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>alongside her in her first years in the mines. Above ground, however, there were suspicions and rumors about the women who</w:t>
      </w:r>
      <w:r w:rsidRPr="008071F7">
        <w:rPr>
          <w:rFonts w:ascii="Verdana" w:eastAsia="Times New Roman" w:hAnsi="Verdana" w:cs="Times New Roman"/>
          <w:b/>
          <w:bCs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worked (b) work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 xml:space="preserve">alongside the men. Some miners' wives worried, </w:t>
      </w:r>
      <w:proofErr w:type="spellStart"/>
      <w:r w:rsidRPr="0026696F">
        <w:rPr>
          <w:rFonts w:ascii="Verdana" w:eastAsia="Times New Roman" w:hAnsi="Verdana" w:cs="Times New Roman"/>
        </w:rPr>
        <w:t>Raisovich</w:t>
      </w:r>
      <w:proofErr w:type="spellEnd"/>
      <w:r w:rsidRPr="0026696F">
        <w:rPr>
          <w:rFonts w:ascii="Verdana" w:eastAsia="Times New Roman" w:hAnsi="Verdana" w:cs="Times New Roman"/>
        </w:rPr>
        <w:t xml:space="preserve"> says, that their husbands</w:t>
      </w:r>
      <w:r w:rsidRPr="008071F7">
        <w:rPr>
          <w:rFonts w:ascii="Verdana" w:eastAsia="Times New Roman" w:hAnsi="Verdana" w:cs="Times New Roman"/>
          <w:b/>
          <w:bCs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being (b) were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>too close to the women miners.</w:t>
      </w: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  <w:r w:rsidRPr="0026696F">
        <w:rPr>
          <w:rFonts w:ascii="Verdana" w:eastAsia="Times New Roman" w:hAnsi="Verdana" w:cs="Times New Roman"/>
          <w:b/>
          <w:bCs/>
        </w:rPr>
        <w:t>(a) Having been (b) Being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 xml:space="preserve">accepted into the mines, the women were expected to take on all the tasks. For </w:t>
      </w:r>
      <w:proofErr w:type="spellStart"/>
      <w:r w:rsidRPr="0026696F">
        <w:rPr>
          <w:rFonts w:ascii="Verdana" w:eastAsia="Times New Roman" w:hAnsi="Verdana" w:cs="Times New Roman"/>
        </w:rPr>
        <w:t>Raisovich</w:t>
      </w:r>
      <w:proofErr w:type="spellEnd"/>
      <w:r w:rsidRPr="0026696F">
        <w:rPr>
          <w:rFonts w:ascii="Verdana" w:eastAsia="Times New Roman" w:hAnsi="Verdana" w:cs="Times New Roman"/>
        </w:rPr>
        <w:t>, each year the work became a little easier. But she recalls that the "heavy lifting and carrying"</w:t>
      </w:r>
      <w:r w:rsidRPr="008071F7">
        <w:rPr>
          <w:rFonts w:ascii="Verdana" w:eastAsia="Times New Roman" w:hAnsi="Verdana" w:cs="Times New Roman"/>
          <w:b/>
          <w:bCs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remained (b) had remained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>"most difficult."</w:t>
      </w:r>
    </w:p>
    <w:p w:rsidR="008071F7" w:rsidRPr="008071F7" w:rsidRDefault="008071F7" w:rsidP="008071F7">
      <w:pPr>
        <w:spacing w:line="360" w:lineRule="auto"/>
      </w:pP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  <w:r w:rsidRPr="0026696F">
        <w:rPr>
          <w:rFonts w:ascii="Verdana" w:eastAsia="Times New Roman" w:hAnsi="Verdana" w:cs="Times New Roman"/>
        </w:rPr>
        <w:t xml:space="preserve">The money in the mines was good, </w:t>
      </w:r>
      <w:proofErr w:type="spellStart"/>
      <w:r w:rsidRPr="0026696F">
        <w:rPr>
          <w:rFonts w:ascii="Verdana" w:eastAsia="Times New Roman" w:hAnsi="Verdana" w:cs="Times New Roman"/>
        </w:rPr>
        <w:t>Raisovich</w:t>
      </w:r>
      <w:proofErr w:type="spellEnd"/>
      <w:r w:rsidRPr="0026696F">
        <w:rPr>
          <w:rFonts w:ascii="Verdana" w:eastAsia="Times New Roman" w:hAnsi="Verdana" w:cs="Times New Roman"/>
        </w:rPr>
        <w:t xml:space="preserve"> recalls. In fact, it was too good, she</w:t>
      </w:r>
      <w:r w:rsidRPr="008071F7">
        <w:rPr>
          <w:rFonts w:ascii="Verdana" w:eastAsia="Times New Roman" w:hAnsi="Verdana" w:cs="Times New Roman"/>
          <w:b/>
          <w:bCs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says (b) said</w:t>
      </w:r>
      <w:r w:rsidRPr="0026696F">
        <w:rPr>
          <w:rFonts w:ascii="Verdana" w:eastAsia="Times New Roman" w:hAnsi="Verdana" w:cs="Times New Roman"/>
        </w:rPr>
        <w:t xml:space="preserve">, because it went to her head and </w:t>
      </w:r>
      <w:r w:rsidRPr="0026696F">
        <w:rPr>
          <w:rFonts w:ascii="Verdana" w:eastAsia="Times New Roman" w:hAnsi="Verdana" w:cs="Times New Roman"/>
        </w:rPr>
        <w:lastRenderedPageBreak/>
        <w:t>"instead of saving money for college, I spent it all on clothes and sports cars."</w:t>
      </w: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  <w:r w:rsidRPr="0026696F">
        <w:rPr>
          <w:rFonts w:ascii="Verdana" w:eastAsia="Times New Roman" w:hAnsi="Verdana" w:cs="Times New Roman"/>
        </w:rPr>
        <w:t>By 1980, there were 3,000 women in the mines, and looking at their union, the United Mine Workers, these women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  <w:b/>
          <w:bCs/>
        </w:rPr>
        <w:t xml:space="preserve">(a) begin to </w:t>
      </w:r>
      <w:proofErr w:type="gramStart"/>
      <w:r w:rsidRPr="0026696F">
        <w:rPr>
          <w:rFonts w:ascii="Verdana" w:eastAsia="Times New Roman" w:hAnsi="Verdana" w:cs="Times New Roman"/>
          <w:b/>
          <w:bCs/>
        </w:rPr>
        <w:t>(b) began</w:t>
      </w:r>
      <w:proofErr w:type="gramEnd"/>
      <w:r w:rsidRPr="0026696F">
        <w:rPr>
          <w:rFonts w:ascii="Verdana" w:eastAsia="Times New Roman" w:hAnsi="Verdana" w:cs="Times New Roman"/>
          <w:b/>
          <w:bCs/>
        </w:rPr>
        <w:t xml:space="preserve"> to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 xml:space="preserve">wonder about their representation. All were white males, </w:t>
      </w:r>
      <w:proofErr w:type="spellStart"/>
      <w:r w:rsidRPr="0026696F">
        <w:rPr>
          <w:rFonts w:ascii="Verdana" w:eastAsia="Times New Roman" w:hAnsi="Verdana" w:cs="Times New Roman"/>
        </w:rPr>
        <w:t>Raisovich</w:t>
      </w:r>
      <w:proofErr w:type="spellEnd"/>
      <w:r w:rsidRPr="0026696F">
        <w:rPr>
          <w:rFonts w:ascii="Verdana" w:eastAsia="Times New Roman" w:hAnsi="Verdana" w:cs="Times New Roman"/>
        </w:rPr>
        <w:t xml:space="preserve"> says. To have endured the difficulties of the early years of women in the mines and then not</w:t>
      </w:r>
      <w:r w:rsidRPr="008071F7">
        <w:rPr>
          <w:rFonts w:ascii="Verdana" w:eastAsia="Times New Roman" w:hAnsi="Verdana" w:cs="Times New Roman"/>
          <w:b/>
          <w:bCs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being (b) to be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>represented in the union bothered many of the women.</w:t>
      </w: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  <w:r w:rsidRPr="0026696F">
        <w:rPr>
          <w:rFonts w:ascii="Verdana" w:eastAsia="Times New Roman" w:hAnsi="Verdana" w:cs="Times New Roman"/>
        </w:rPr>
        <w:t xml:space="preserve">These women knew that </w:t>
      </w:r>
      <w:proofErr w:type="spellStart"/>
      <w:r w:rsidRPr="0026696F">
        <w:rPr>
          <w:rFonts w:ascii="Verdana" w:eastAsia="Times New Roman" w:hAnsi="Verdana" w:cs="Times New Roman"/>
        </w:rPr>
        <w:t>Raisovich</w:t>
      </w:r>
      <w:proofErr w:type="spellEnd"/>
      <w:r w:rsidRPr="0026696F">
        <w:rPr>
          <w:rFonts w:ascii="Verdana" w:eastAsia="Times New Roman" w:hAnsi="Verdana" w:cs="Times New Roman"/>
        </w:rPr>
        <w:t xml:space="preserve"> had been active in the UMW and they</w:t>
      </w:r>
      <w:r w:rsidRPr="008071F7">
        <w:rPr>
          <w:rFonts w:ascii="Verdana" w:eastAsia="Times New Roman" w:hAnsi="Verdana" w:cs="Times New Roman"/>
          <w:b/>
          <w:bCs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urged (b) had urged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>her to look into working for the union.</w:t>
      </w:r>
    </w:p>
    <w:p w:rsidR="008071F7" w:rsidRPr="008071F7" w:rsidRDefault="008071F7" w:rsidP="008071F7">
      <w:pPr>
        <w:spacing w:line="360" w:lineRule="auto"/>
        <w:rPr>
          <w:rFonts w:ascii="Verdana" w:eastAsia="Times New Roman" w:hAnsi="Verdana" w:cs="Times New Roman"/>
        </w:rPr>
      </w:pPr>
    </w:p>
    <w:p w:rsidR="008071F7" w:rsidRPr="008071F7" w:rsidRDefault="008071F7" w:rsidP="008071F7">
      <w:pPr>
        <w:spacing w:line="360" w:lineRule="auto"/>
      </w:pPr>
      <w:r w:rsidRPr="0026696F">
        <w:rPr>
          <w:rFonts w:ascii="Verdana" w:eastAsia="Times New Roman" w:hAnsi="Verdana" w:cs="Times New Roman"/>
        </w:rPr>
        <w:t xml:space="preserve">In 1980, </w:t>
      </w:r>
      <w:proofErr w:type="spellStart"/>
      <w:r w:rsidRPr="0026696F">
        <w:rPr>
          <w:rFonts w:ascii="Verdana" w:eastAsia="Times New Roman" w:hAnsi="Verdana" w:cs="Times New Roman"/>
        </w:rPr>
        <w:t>Raisovich</w:t>
      </w:r>
      <w:proofErr w:type="spellEnd"/>
      <w:r w:rsidRPr="0026696F">
        <w:rPr>
          <w:rFonts w:ascii="Verdana" w:eastAsia="Times New Roman" w:hAnsi="Verdana" w:cs="Times New Roman"/>
        </w:rPr>
        <w:t xml:space="preserve"> accepted a union job as the first female mine safety inspector and she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  <w:b/>
          <w:bCs/>
        </w:rPr>
        <w:t>(a) remains (b) remained</w:t>
      </w:r>
      <w:r w:rsidRPr="008071F7">
        <w:rPr>
          <w:rFonts w:ascii="Verdana" w:eastAsia="Times New Roman" w:hAnsi="Verdana" w:cs="Times New Roman"/>
        </w:rPr>
        <w:t> </w:t>
      </w:r>
      <w:r w:rsidRPr="0026696F">
        <w:rPr>
          <w:rFonts w:ascii="Verdana" w:eastAsia="Times New Roman" w:hAnsi="Verdana" w:cs="Times New Roman"/>
        </w:rPr>
        <w:t>the only woman in that job today.</w:t>
      </w:r>
    </w:p>
    <w:sectPr w:rsidR="008071F7" w:rsidRPr="008071F7" w:rsidSect="00E4207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F7" w:rsidRDefault="008071F7" w:rsidP="008071F7">
      <w:r>
        <w:separator/>
      </w:r>
    </w:p>
  </w:endnote>
  <w:endnote w:type="continuationSeparator" w:id="0">
    <w:p w:rsidR="008071F7" w:rsidRDefault="008071F7" w:rsidP="0080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F7" w:rsidRDefault="008071F7" w:rsidP="008071F7">
      <w:r>
        <w:separator/>
      </w:r>
    </w:p>
  </w:footnote>
  <w:footnote w:type="continuationSeparator" w:id="0">
    <w:p w:rsidR="008071F7" w:rsidRDefault="008071F7" w:rsidP="00807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F7" w:rsidRDefault="008071F7">
    <w:pPr>
      <w:pStyle w:val="Header"/>
    </w:pPr>
    <w:r>
      <w:t>Writing I</w:t>
    </w:r>
    <w:r>
      <w:tab/>
    </w:r>
    <w:r>
      <w:tab/>
      <w:t>Name</w:t>
    </w:r>
    <w:proofErr w:type="gramStart"/>
    <w:r>
      <w:t>:_</w:t>
    </w:r>
    <w:proofErr w:type="gramEnd"/>
    <w:r>
      <w:t>__________________________ Period:_______________</w:t>
    </w:r>
  </w:p>
  <w:p w:rsidR="008071F7" w:rsidRDefault="008071F7">
    <w:pPr>
      <w:pStyle w:val="Header"/>
    </w:pPr>
    <w:r>
      <w:t>Castor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F7"/>
    <w:rsid w:val="002F114B"/>
    <w:rsid w:val="008071F7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7"/>
  </w:style>
  <w:style w:type="paragraph" w:styleId="Footer">
    <w:name w:val="footer"/>
    <w:basedOn w:val="Normal"/>
    <w:link w:val="FooterChar"/>
    <w:uiPriority w:val="99"/>
    <w:unhideWhenUsed/>
    <w:rsid w:val="00807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7"/>
  </w:style>
  <w:style w:type="paragraph" w:styleId="Footer">
    <w:name w:val="footer"/>
    <w:basedOn w:val="Normal"/>
    <w:link w:val="FooterChar"/>
    <w:uiPriority w:val="99"/>
    <w:unhideWhenUsed/>
    <w:rsid w:val="00807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2013-12-04T18:50:00Z</dcterms:created>
  <dcterms:modified xsi:type="dcterms:W3CDTF">2013-12-04T18:55:00Z</dcterms:modified>
</cp:coreProperties>
</file>